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13" w:rsidRDefault="00845B13" w:rsidP="00845B13">
      <w:pPr>
        <w:tabs>
          <w:tab w:val="left" w:pos="2360"/>
          <w:tab w:val="left" w:pos="2820"/>
        </w:tabs>
        <w:spacing w:line="240" w:lineRule="auto"/>
        <w:ind w:left="-142"/>
        <w:contextualSpacing/>
        <w:rPr>
          <w:rFonts w:cstheme="minorHAnsi"/>
        </w:rPr>
      </w:pPr>
      <w:r>
        <w:rPr>
          <w:rFonts w:cstheme="minorHAnsi"/>
        </w:rPr>
        <w:t xml:space="preserve">                  </w:t>
      </w:r>
      <w:r>
        <w:rPr>
          <w:rFonts w:cstheme="minorHAnsi"/>
          <w:noProof/>
          <w:lang w:eastAsia="hr-HR"/>
        </w:rPr>
        <w:drawing>
          <wp:inline distT="0" distB="0" distL="0" distR="0" wp14:anchorId="5DBB7A3F" wp14:editId="7C4D99CD">
            <wp:extent cx="571500" cy="828675"/>
            <wp:effectExtent l="0" t="0" r="0" b="9525"/>
            <wp:docPr id="1" name="Slika 1" descr="Datoteka:Coat of arms of Croatia.sv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atoteka:Coat of arms of Croatia.sv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845B13" w:rsidRDefault="00845B13" w:rsidP="00845B13">
      <w:pPr>
        <w:spacing w:line="240" w:lineRule="auto"/>
        <w:ind w:left="426" w:hanging="850"/>
        <w:contextualSpacing/>
        <w:rPr>
          <w:rFonts w:cstheme="minorHAnsi"/>
        </w:rPr>
      </w:pPr>
      <w:r>
        <w:rPr>
          <w:rFonts w:cstheme="minorHAnsi"/>
        </w:rPr>
        <w:t xml:space="preserve">           </w:t>
      </w:r>
      <w:r>
        <w:rPr>
          <w:rFonts w:cstheme="minorHAnsi"/>
          <w:b/>
        </w:rPr>
        <w:t xml:space="preserve">REPUBLIKA HRVATSKA </w:t>
      </w:r>
    </w:p>
    <w:p w:rsidR="00845B13" w:rsidRDefault="00845B13" w:rsidP="00845B13">
      <w:pPr>
        <w:spacing w:line="240" w:lineRule="auto"/>
        <w:ind w:left="426" w:hanging="850"/>
        <w:contextualSpacing/>
        <w:rPr>
          <w:rFonts w:cstheme="minorHAnsi"/>
        </w:rPr>
      </w:pPr>
      <w:r>
        <w:rPr>
          <w:rFonts w:cstheme="minorHAnsi"/>
          <w:b/>
        </w:rPr>
        <w:t>KRAPINSKO – ZAGORSKA ŽUPANIJA</w:t>
      </w:r>
    </w:p>
    <w:p w:rsidR="00845B13" w:rsidRDefault="00845B13" w:rsidP="00845B13">
      <w:pPr>
        <w:spacing w:line="240" w:lineRule="auto"/>
        <w:ind w:left="-709"/>
        <w:contextualSpacing/>
        <w:rPr>
          <w:rFonts w:cstheme="minorHAnsi"/>
        </w:rPr>
      </w:pPr>
      <w:r>
        <w:rPr>
          <w:rFonts w:cstheme="minorHAnsi"/>
          <w:b/>
        </w:rPr>
        <w:t xml:space="preserve">                 </w:t>
      </w:r>
      <w:r>
        <w:rPr>
          <w:rFonts w:cstheme="minorHAnsi"/>
        </w:rPr>
        <w:t>OPĆINA HUM NA SUTLI</w:t>
      </w:r>
    </w:p>
    <w:p w:rsidR="00845B13" w:rsidRDefault="00845B13" w:rsidP="00845B13">
      <w:pPr>
        <w:spacing w:line="240" w:lineRule="auto"/>
        <w:ind w:left="-709"/>
        <w:contextualSpacing/>
        <w:rPr>
          <w:rFonts w:cstheme="minorHAnsi"/>
        </w:rPr>
      </w:pPr>
      <w:r>
        <w:rPr>
          <w:rFonts w:cstheme="minorHAnsi"/>
        </w:rPr>
        <w:t xml:space="preserve">                     OPĆINSKI NAČELNIK</w:t>
      </w:r>
    </w:p>
    <w:p w:rsidR="00845B13" w:rsidRDefault="00845B13" w:rsidP="00845B13">
      <w:pPr>
        <w:spacing w:line="240" w:lineRule="auto"/>
        <w:ind w:left="-709"/>
        <w:contextualSpacing/>
        <w:rPr>
          <w:rFonts w:cstheme="minorHAnsi"/>
        </w:rPr>
      </w:pPr>
    </w:p>
    <w:p w:rsidR="00845B13" w:rsidRDefault="00845B13" w:rsidP="00845B1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 KLASA: 810-03/20-01/</w:t>
      </w:r>
      <w:r w:rsidR="004A27E2">
        <w:rPr>
          <w:rFonts w:cstheme="minorHAnsi"/>
        </w:rPr>
        <w:t>1</w:t>
      </w:r>
    </w:p>
    <w:p w:rsidR="00845B13" w:rsidRDefault="00845B13" w:rsidP="00845B1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 URBROJ: 2214/02-03-20</w:t>
      </w:r>
      <w:r w:rsidR="004A27E2">
        <w:rPr>
          <w:rFonts w:cstheme="minorHAnsi"/>
        </w:rPr>
        <w:t>-3</w:t>
      </w:r>
    </w:p>
    <w:p w:rsidR="00845B13" w:rsidRDefault="00845B13" w:rsidP="00845B13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 Hum na Sutli, 1</w:t>
      </w:r>
      <w:r w:rsidR="00EB6F76">
        <w:rPr>
          <w:rFonts w:cstheme="minorHAnsi"/>
        </w:rPr>
        <w:t>6</w:t>
      </w:r>
      <w:r>
        <w:rPr>
          <w:rFonts w:cstheme="minorHAnsi"/>
        </w:rPr>
        <w:t>. ožujak 2020.</w:t>
      </w:r>
    </w:p>
    <w:p w:rsidR="00845B13" w:rsidRDefault="00845B13" w:rsidP="00845B13">
      <w:pPr>
        <w:spacing w:line="240" w:lineRule="auto"/>
        <w:contextualSpacing/>
        <w:rPr>
          <w:rFonts w:cstheme="minorHAnsi"/>
        </w:rPr>
      </w:pPr>
    </w:p>
    <w:p w:rsidR="007B6A78" w:rsidRPr="007B6A78" w:rsidRDefault="007B6A78" w:rsidP="00845B13">
      <w:pPr>
        <w:spacing w:line="240" w:lineRule="auto"/>
        <w:contextualSpacing/>
      </w:pPr>
      <w:r w:rsidRPr="007B6A78">
        <w:t> </w:t>
      </w:r>
    </w:p>
    <w:p w:rsidR="007B6A78" w:rsidRPr="004A27E2" w:rsidRDefault="00845B13" w:rsidP="00845B13">
      <w:pPr>
        <w:spacing w:line="240" w:lineRule="auto"/>
        <w:contextualSpacing/>
        <w:jc w:val="both"/>
      </w:pPr>
      <w:r w:rsidRPr="004A27E2">
        <w:rPr>
          <w:rFonts w:cstheme="minorHAnsi"/>
        </w:rPr>
        <w:t xml:space="preserve">Na temelju članka 48. Zakona o lokalnoj i područnoj (regionalnoj) samoupravi ("Narodne novine" broj 33/01, 60/01-vjerodostojno tumačenje, 129/05, 109/07, 125/08, 36/09, 150/11, 144/12, 19/13, 137/15, 123/17, 98/19), </w:t>
      </w:r>
      <w:r w:rsidRPr="004A27E2">
        <w:rPr>
          <w:rFonts w:ascii="Calibri" w:hAnsi="Calibri" w:cs="Calibri"/>
        </w:rPr>
        <w:t>članka 47.  Statuta Općine Hum na Sutli  ("Službeni glasnik Krapinsko-zagorske županije“ broj 11/13 i 7/18)</w:t>
      </w:r>
      <w:r w:rsidR="00EB6F76" w:rsidRPr="004A27E2">
        <w:rPr>
          <w:rFonts w:ascii="Calibri" w:hAnsi="Calibri" w:cs="Calibri"/>
        </w:rPr>
        <w:t xml:space="preserve">, </w:t>
      </w:r>
      <w:r w:rsidRPr="004A27E2">
        <w:rPr>
          <w:rFonts w:ascii="Calibri" w:hAnsi="Calibri" w:cs="Calibri"/>
        </w:rPr>
        <w:t xml:space="preserve"> </w:t>
      </w:r>
      <w:r w:rsidR="007B6A78" w:rsidRPr="004A27E2">
        <w:t>Odluke Nacionalnog stožera Civilne zaštite  o privremenom zatvaranju osnovnih i srednjih škola i visokih učilišta radi sprečavanja širenja epidemije bolesti korona</w:t>
      </w:r>
      <w:r w:rsidR="00EB6F76" w:rsidRPr="004A27E2">
        <w:t xml:space="preserve"> </w:t>
      </w:r>
      <w:r w:rsidR="007B6A78" w:rsidRPr="004A27E2">
        <w:t>virusa COVID-19</w:t>
      </w:r>
      <w:r w:rsidR="00EB6F76" w:rsidRPr="004A27E2">
        <w:t xml:space="preserve"> te dopisa Ministarstva znanosti i obrazovanja KLASA: 601-02/20-03/00196 URBROJ: 533-05-20-0001 od 13. ožujka 2020. godine</w:t>
      </w:r>
      <w:r w:rsidR="007B6A78" w:rsidRPr="004A27E2">
        <w:t>, donosim  slijedeću</w:t>
      </w:r>
    </w:p>
    <w:p w:rsidR="00845B13" w:rsidRDefault="00845B13" w:rsidP="00845B13">
      <w:pPr>
        <w:spacing w:line="240" w:lineRule="auto"/>
        <w:contextualSpacing/>
        <w:jc w:val="both"/>
      </w:pPr>
    </w:p>
    <w:p w:rsidR="00845B13" w:rsidRPr="007B6A78" w:rsidRDefault="00845B13" w:rsidP="00845B13">
      <w:pPr>
        <w:spacing w:line="240" w:lineRule="auto"/>
        <w:contextualSpacing/>
        <w:jc w:val="both"/>
      </w:pPr>
    </w:p>
    <w:p w:rsidR="007B6A78" w:rsidRPr="00A32C21" w:rsidRDefault="007B6A78" w:rsidP="00845B13">
      <w:pPr>
        <w:spacing w:line="240" w:lineRule="auto"/>
        <w:contextualSpacing/>
        <w:jc w:val="center"/>
        <w:rPr>
          <w:b/>
        </w:rPr>
      </w:pPr>
    </w:p>
    <w:p w:rsidR="007B6A78" w:rsidRPr="00A32C21" w:rsidRDefault="007B6A78" w:rsidP="00845B13">
      <w:pPr>
        <w:spacing w:line="240" w:lineRule="auto"/>
        <w:contextualSpacing/>
        <w:jc w:val="center"/>
        <w:rPr>
          <w:b/>
        </w:rPr>
      </w:pPr>
      <w:r w:rsidRPr="00A32C21">
        <w:rPr>
          <w:b/>
        </w:rPr>
        <w:t>ODLUKU</w:t>
      </w:r>
    </w:p>
    <w:p w:rsidR="007B6A78" w:rsidRPr="00A32C21" w:rsidRDefault="007B6A78" w:rsidP="00845B13">
      <w:pPr>
        <w:spacing w:line="240" w:lineRule="auto"/>
        <w:contextualSpacing/>
        <w:jc w:val="center"/>
        <w:rPr>
          <w:b/>
        </w:rPr>
      </w:pPr>
      <w:r w:rsidRPr="00A32C21">
        <w:rPr>
          <w:b/>
        </w:rPr>
        <w:t>o privremenom prestanku rada dječj</w:t>
      </w:r>
      <w:r w:rsidR="000E2FEC">
        <w:rPr>
          <w:b/>
        </w:rPr>
        <w:t>eg</w:t>
      </w:r>
      <w:r w:rsidRPr="00A32C21">
        <w:rPr>
          <w:b/>
        </w:rPr>
        <w:t xml:space="preserve"> vrtića „ </w:t>
      </w:r>
      <w:proofErr w:type="spellStart"/>
      <w:r w:rsidRPr="00A32C21">
        <w:rPr>
          <w:b/>
        </w:rPr>
        <w:t>Balončica</w:t>
      </w:r>
      <w:proofErr w:type="spellEnd"/>
      <w:r w:rsidRPr="00A32C21">
        <w:rPr>
          <w:b/>
        </w:rPr>
        <w:t xml:space="preserve"> „ Hum na Sutli </w:t>
      </w:r>
    </w:p>
    <w:p w:rsidR="007B6A78" w:rsidRPr="00A32C21" w:rsidRDefault="007B6A78" w:rsidP="00845B13">
      <w:pPr>
        <w:spacing w:line="240" w:lineRule="auto"/>
        <w:contextualSpacing/>
        <w:rPr>
          <w:b/>
        </w:rPr>
      </w:pPr>
      <w:r w:rsidRPr="00A32C21">
        <w:rPr>
          <w:b/>
        </w:rPr>
        <w:t> </w:t>
      </w:r>
    </w:p>
    <w:p w:rsidR="00EB6F76" w:rsidRDefault="00EB6F76" w:rsidP="00EB6F76">
      <w:pPr>
        <w:jc w:val="center"/>
        <w:rPr>
          <w:b/>
        </w:rPr>
      </w:pPr>
      <w:r>
        <w:rPr>
          <w:b/>
        </w:rPr>
        <w:t>I.</w:t>
      </w:r>
    </w:p>
    <w:p w:rsidR="00EB6F76" w:rsidRDefault="00EB6F76" w:rsidP="00EB6F76">
      <w:pPr>
        <w:ind w:firstLine="708"/>
        <w:jc w:val="both"/>
      </w:pPr>
      <w:r>
        <w:t xml:space="preserve">Dječji vrtić „ </w:t>
      </w:r>
      <w:proofErr w:type="spellStart"/>
      <w:r>
        <w:t>Balončica</w:t>
      </w:r>
      <w:proofErr w:type="spellEnd"/>
      <w:r>
        <w:t xml:space="preserve"> „ Hum na Sutli  neće obavljati svoju djelatnost od 16.  ožujka 2020. godine na razdoblje od dva tjedna zbog preventivnih mjera u cilju sprečavanja širenja epidemije bolesti korona virusa COVID-19.</w:t>
      </w:r>
      <w:bookmarkStart w:id="0" w:name="_GoBack"/>
      <w:bookmarkEnd w:id="0"/>
    </w:p>
    <w:p w:rsidR="00EB6F76" w:rsidRDefault="00EB6F76" w:rsidP="00EB6F76">
      <w:pPr>
        <w:ind w:firstLine="708"/>
        <w:jc w:val="center"/>
      </w:pPr>
      <w:r>
        <w:t>II.</w:t>
      </w:r>
    </w:p>
    <w:p w:rsidR="00EB6F76" w:rsidRDefault="00EB6F76" w:rsidP="00EB6F76">
      <w:pPr>
        <w:ind w:firstLine="708"/>
        <w:jc w:val="both"/>
      </w:pPr>
      <w:r>
        <w:t xml:space="preserve">Za  djecu, za koju roditelji </w:t>
      </w:r>
      <w:r w:rsidR="00487CD4">
        <w:t xml:space="preserve">nemaju mogućnost vlastite organizacije čuvanja djece, </w:t>
      </w:r>
      <w:r>
        <w:t xml:space="preserve">osigurat će se privremeno dežurstvo </w:t>
      </w:r>
      <w:r w:rsidR="00487CD4">
        <w:t xml:space="preserve">od ponedjeljka, </w:t>
      </w:r>
      <w:r>
        <w:t xml:space="preserve">16. ožujka 2020. godine do gore navedenog razdoblja od 5.30h do 16,30 h, dok se roditelji ne uspiju organizirati. </w:t>
      </w:r>
    </w:p>
    <w:p w:rsidR="00EB6F76" w:rsidRDefault="00EB6F76" w:rsidP="00EB6F76">
      <w:r>
        <w:t> </w:t>
      </w:r>
    </w:p>
    <w:p w:rsidR="00EB6F76" w:rsidRDefault="00EB6F76" w:rsidP="00EB6F76">
      <w:pPr>
        <w:jc w:val="center"/>
        <w:rPr>
          <w:b/>
        </w:rPr>
      </w:pPr>
      <w:r>
        <w:rPr>
          <w:b/>
        </w:rPr>
        <w:t>III.</w:t>
      </w:r>
    </w:p>
    <w:p w:rsidR="00EB6F76" w:rsidRDefault="00EB6F76" w:rsidP="004A27E2">
      <w:pPr>
        <w:ind w:firstLine="708"/>
        <w:jc w:val="both"/>
      </w:pPr>
      <w:r>
        <w:t>Odluka stupa na snagu danom donošenja, a objavit će se na mrežnim stranicama Općine.</w:t>
      </w:r>
    </w:p>
    <w:p w:rsidR="007B6A78" w:rsidRPr="007B6A78" w:rsidRDefault="007B6A78" w:rsidP="00845B13">
      <w:pPr>
        <w:spacing w:line="240" w:lineRule="auto"/>
        <w:contextualSpacing/>
      </w:pPr>
      <w:r w:rsidRPr="007B6A78">
        <w:t> </w:t>
      </w:r>
    </w:p>
    <w:p w:rsidR="007B6A78" w:rsidRPr="007B6A78" w:rsidRDefault="007B6A78" w:rsidP="00845B13">
      <w:pPr>
        <w:spacing w:line="240" w:lineRule="auto"/>
        <w:contextualSpacing/>
      </w:pPr>
      <w:r w:rsidRPr="007B6A78">
        <w:t> </w:t>
      </w:r>
    </w:p>
    <w:p w:rsidR="007B6A78" w:rsidRPr="00845B13" w:rsidRDefault="007B6A78" w:rsidP="00845B13">
      <w:pPr>
        <w:spacing w:line="240" w:lineRule="auto"/>
        <w:contextualSpacing/>
        <w:rPr>
          <w:b/>
        </w:rPr>
      </w:pPr>
      <w:r w:rsidRPr="00845B13">
        <w:rPr>
          <w:b/>
        </w:rPr>
        <w:t xml:space="preserve">                                                                                                       OPĆINSKI NAČELNIK</w:t>
      </w:r>
    </w:p>
    <w:p w:rsidR="007B6A78" w:rsidRDefault="007B6A78" w:rsidP="00845B13">
      <w:pPr>
        <w:spacing w:line="240" w:lineRule="auto"/>
        <w:contextualSpacing/>
        <w:rPr>
          <w:b/>
        </w:rPr>
      </w:pPr>
      <w:r w:rsidRPr="00845B13">
        <w:rPr>
          <w:b/>
        </w:rPr>
        <w:t xml:space="preserve">                                                                                                 Zvonko </w:t>
      </w:r>
      <w:proofErr w:type="spellStart"/>
      <w:r w:rsidRPr="00845B13">
        <w:rPr>
          <w:b/>
        </w:rPr>
        <w:t>Jutriša</w:t>
      </w:r>
      <w:proofErr w:type="spellEnd"/>
      <w:r w:rsidRPr="00845B13">
        <w:rPr>
          <w:b/>
        </w:rPr>
        <w:t xml:space="preserve">, </w:t>
      </w:r>
      <w:proofErr w:type="spellStart"/>
      <w:r w:rsidRPr="00845B13">
        <w:rPr>
          <w:b/>
        </w:rPr>
        <w:t>dipl.ing.stroj</w:t>
      </w:r>
      <w:proofErr w:type="spellEnd"/>
      <w:r w:rsidRPr="00845B13">
        <w:rPr>
          <w:b/>
        </w:rPr>
        <w:t xml:space="preserve">. </w:t>
      </w:r>
    </w:p>
    <w:p w:rsidR="00845B13" w:rsidRDefault="00845B13" w:rsidP="00845B13">
      <w:pPr>
        <w:spacing w:line="240" w:lineRule="auto"/>
        <w:contextualSpacing/>
        <w:rPr>
          <w:b/>
        </w:rPr>
      </w:pPr>
    </w:p>
    <w:p w:rsidR="00845B13" w:rsidRDefault="00845B13" w:rsidP="00845B13">
      <w:pPr>
        <w:spacing w:line="240" w:lineRule="auto"/>
        <w:contextualSpacing/>
        <w:rPr>
          <w:b/>
        </w:rPr>
      </w:pPr>
    </w:p>
    <w:p w:rsidR="00845B13" w:rsidRDefault="00845B13" w:rsidP="00845B13">
      <w:pPr>
        <w:spacing w:line="240" w:lineRule="auto"/>
        <w:contextualSpacing/>
        <w:rPr>
          <w:b/>
        </w:rPr>
      </w:pPr>
    </w:p>
    <w:p w:rsidR="00845B13" w:rsidRPr="00845B13" w:rsidRDefault="00845B13" w:rsidP="00845B13">
      <w:pPr>
        <w:spacing w:line="240" w:lineRule="auto"/>
        <w:contextualSpacing/>
        <w:rPr>
          <w:b/>
        </w:rPr>
      </w:pPr>
    </w:p>
    <w:p w:rsidR="001A154F" w:rsidRPr="00845B13" w:rsidRDefault="001A154F" w:rsidP="00845B13">
      <w:pPr>
        <w:spacing w:line="240" w:lineRule="auto"/>
        <w:contextualSpacing/>
        <w:rPr>
          <w:b/>
        </w:rPr>
      </w:pPr>
    </w:p>
    <w:p w:rsidR="007B6A78" w:rsidRPr="00845B13" w:rsidRDefault="007B6A78" w:rsidP="00845B13">
      <w:pPr>
        <w:spacing w:line="240" w:lineRule="auto"/>
        <w:contextualSpacing/>
        <w:rPr>
          <w:sz w:val="18"/>
          <w:szCs w:val="18"/>
        </w:rPr>
      </w:pPr>
      <w:r w:rsidRPr="00845B13">
        <w:rPr>
          <w:sz w:val="18"/>
          <w:szCs w:val="18"/>
        </w:rPr>
        <w:t xml:space="preserve">Dostaviti: </w:t>
      </w:r>
    </w:p>
    <w:p w:rsidR="007B6A78" w:rsidRPr="00845B13" w:rsidRDefault="007B6A78" w:rsidP="00845B13">
      <w:pPr>
        <w:spacing w:line="240" w:lineRule="auto"/>
        <w:contextualSpacing/>
        <w:rPr>
          <w:sz w:val="18"/>
          <w:szCs w:val="18"/>
        </w:rPr>
      </w:pPr>
      <w:r w:rsidRPr="00845B13">
        <w:rPr>
          <w:sz w:val="18"/>
          <w:szCs w:val="18"/>
        </w:rPr>
        <w:t xml:space="preserve">Dječji vrtić „ </w:t>
      </w:r>
      <w:proofErr w:type="spellStart"/>
      <w:r w:rsidRPr="00845B13">
        <w:rPr>
          <w:sz w:val="18"/>
          <w:szCs w:val="18"/>
        </w:rPr>
        <w:t>Balončica</w:t>
      </w:r>
      <w:proofErr w:type="spellEnd"/>
      <w:r w:rsidRPr="00845B13">
        <w:rPr>
          <w:sz w:val="18"/>
          <w:szCs w:val="18"/>
        </w:rPr>
        <w:t xml:space="preserve">“ – Hum na Sutli </w:t>
      </w:r>
    </w:p>
    <w:sectPr w:rsidR="007B6A78" w:rsidRPr="00845B13" w:rsidSect="00EB6F7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78"/>
    <w:rsid w:val="000E2FEC"/>
    <w:rsid w:val="0016598C"/>
    <w:rsid w:val="001A154F"/>
    <w:rsid w:val="00487CD4"/>
    <w:rsid w:val="004A27E2"/>
    <w:rsid w:val="00772CF8"/>
    <w:rsid w:val="007B6A78"/>
    <w:rsid w:val="00845B13"/>
    <w:rsid w:val="00A32C21"/>
    <w:rsid w:val="00E339C9"/>
    <w:rsid w:val="00E936F2"/>
    <w:rsid w:val="00EB6F76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2E040-A271-45A7-9357-C02F7593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B6A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6A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eza">
    <w:name w:val="Hyperlink"/>
    <w:basedOn w:val="Zadanifontodlomka"/>
    <w:uiPriority w:val="99"/>
    <w:unhideWhenUsed/>
    <w:rsid w:val="007B6A78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936F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32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5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upload.wikimedia.org/wikipedia/commons/c/c9/Coat_of_arms_of_Croatia.sv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PAULINA</cp:lastModifiedBy>
  <cp:revision>6</cp:revision>
  <cp:lastPrinted>2020-03-13T11:32:00Z</cp:lastPrinted>
  <dcterms:created xsi:type="dcterms:W3CDTF">2020-03-13T11:58:00Z</dcterms:created>
  <dcterms:modified xsi:type="dcterms:W3CDTF">2020-03-18T06:00:00Z</dcterms:modified>
</cp:coreProperties>
</file>