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6A" w:rsidRDefault="00EE036A">
      <w:pPr>
        <w:spacing w:line="45" w:lineRule="exact"/>
        <w:rPr>
          <w:sz w:val="5"/>
        </w:rPr>
      </w:pPr>
    </w:p>
    <w:p w:rsidR="00EE036A" w:rsidRDefault="00841F30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36A" w:rsidRDefault="00841F30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EE036A" w:rsidRDefault="00841F3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:rsidR="00EE036A" w:rsidRDefault="00841F3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HUM NA SUTLI</w:t>
      </w:r>
    </w:p>
    <w:p w:rsidR="00EE036A" w:rsidRDefault="00EE036A">
      <w:pPr>
        <w:spacing w:after="120" w:line="240" w:lineRule="exact"/>
      </w:pPr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</w:t>
      </w:r>
      <w:r w:rsidR="001E0BAD">
        <w:rPr>
          <w:rFonts w:ascii="Arial" w:eastAsia="Arial" w:hAnsi="Arial" w:cs="Arial"/>
          <w:color w:val="000000"/>
          <w:sz w:val="20"/>
        </w:rPr>
        <w:t xml:space="preserve"> 013-01/21-01/1</w:t>
      </w:r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</w:t>
      </w:r>
      <w:r w:rsidR="001E0BAD">
        <w:rPr>
          <w:rFonts w:ascii="Arial" w:eastAsia="Arial" w:hAnsi="Arial" w:cs="Arial"/>
          <w:color w:val="000000"/>
          <w:sz w:val="20"/>
        </w:rPr>
        <w:t xml:space="preserve"> 2214/02-03-21-</w:t>
      </w:r>
      <w:r w:rsidR="008F2738">
        <w:rPr>
          <w:rFonts w:ascii="Arial" w:eastAsia="Arial" w:hAnsi="Arial" w:cs="Arial"/>
          <w:color w:val="000000"/>
          <w:sz w:val="20"/>
        </w:rPr>
        <w:t>38</w:t>
      </w:r>
      <w:bookmarkStart w:id="0" w:name="_GoBack"/>
      <w:bookmarkEnd w:id="0"/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Hum na Sutli,</w:t>
      </w:r>
      <w:r w:rsidR="001E0BAD">
        <w:rPr>
          <w:rFonts w:ascii="Arial" w:eastAsia="Arial" w:hAnsi="Arial" w:cs="Arial"/>
          <w:color w:val="000000"/>
          <w:sz w:val="20"/>
        </w:rPr>
        <w:t xml:space="preserve"> </w:t>
      </w:r>
      <w:r w:rsidR="008F2738">
        <w:rPr>
          <w:rFonts w:ascii="Arial" w:eastAsia="Arial" w:hAnsi="Arial" w:cs="Arial"/>
          <w:color w:val="000000"/>
          <w:sz w:val="20"/>
        </w:rPr>
        <w:t>02. lipanj</w:t>
      </w:r>
      <w:r w:rsidR="001E0BAD">
        <w:rPr>
          <w:rFonts w:ascii="Arial" w:eastAsia="Arial" w:hAnsi="Arial" w:cs="Arial"/>
          <w:color w:val="000000"/>
          <w:sz w:val="20"/>
        </w:rPr>
        <w:t xml:space="preserve"> 2021.</w:t>
      </w:r>
    </w:p>
    <w:p w:rsidR="00EE036A" w:rsidRDefault="00EE036A">
      <w:pPr>
        <w:spacing w:after="60" w:line="240" w:lineRule="exact"/>
      </w:pPr>
    </w:p>
    <w:p w:rsidR="00EE036A" w:rsidRDefault="00841F30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Hum na Sutli utvrdilo je i objavljuje</w:t>
      </w:r>
    </w:p>
    <w:p w:rsidR="00EE036A" w:rsidRDefault="00EE036A">
      <w:pPr>
        <w:spacing w:after="60" w:line="240" w:lineRule="exact"/>
      </w:pPr>
    </w:p>
    <w:p w:rsidR="00EE036A" w:rsidRDefault="008F2738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KONAČNE </w:t>
      </w:r>
      <w:r w:rsidR="00841F30">
        <w:rPr>
          <w:rFonts w:ascii="Arial" w:eastAsia="Arial" w:hAnsi="Arial" w:cs="Arial"/>
          <w:b/>
          <w:color w:val="000000"/>
        </w:rPr>
        <w:t xml:space="preserve">REZULTATE  </w:t>
      </w:r>
    </w:p>
    <w:p w:rsidR="00EE036A" w:rsidRDefault="00841F3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DRUGOG KRUGA GLASOVANJA ZA IZBOR OPĆINSKOG NAČELNIKA </w:t>
      </w:r>
    </w:p>
    <w:p w:rsidR="00EE036A" w:rsidRDefault="00841F3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OPĆINE HUM NA SUTLI</w:t>
      </w:r>
    </w:p>
    <w:p w:rsidR="00EE036A" w:rsidRDefault="00841F3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PROVEDENOG 30. SVIBNJA 2021.</w:t>
      </w:r>
    </w:p>
    <w:p w:rsidR="00EE036A" w:rsidRDefault="00EE036A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EE036A" w:rsidRDefault="00841F3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4.030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1.868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46,35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1.868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46,35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1.816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97,22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52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2,78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EE036A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/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Pojedini kandidati dobili su sljedeći broj glasova:</w:t>
            </w:r>
          </w:p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EE036A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ZVONKO JUTRIŠA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1.008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EE036A" w:rsidRDefault="00841F30">
      <w:pPr>
        <w:spacing w:line="45" w:lineRule="exact"/>
        <w:rPr>
          <w:sz w:val="5"/>
        </w:rPr>
      </w:pPr>
      <w:r>
        <w:t xml:space="preserve"> </w:t>
      </w:r>
    </w:p>
    <w:p w:rsidR="00EE036A" w:rsidRDefault="00841F3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 GRUPE BIRAČA</w:t>
      </w:r>
    </w:p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EE036A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MARIO ANTONIĆ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808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EE036A" w:rsidRDefault="00841F30">
      <w:pPr>
        <w:spacing w:line="45" w:lineRule="exact"/>
        <w:rPr>
          <w:sz w:val="5"/>
        </w:rPr>
      </w:pPr>
      <w:r>
        <w:t xml:space="preserve"> </w:t>
      </w:r>
    </w:p>
    <w:p w:rsidR="00EE036A" w:rsidRDefault="00841F3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EE036A" w:rsidRDefault="00841F3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97. stavka 1. Zakona utvrđuje se:</w:t>
            </w:r>
          </w:p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EE036A">
        <w:tc>
          <w:tcPr>
            <w:tcW w:w="9120" w:type="dxa"/>
            <w:tcMar>
              <w:top w:w="0" w:type="dxa"/>
              <w:left w:w="40" w:type="dxa"/>
              <w:bottom w:w="0" w:type="dxa"/>
              <w:right w:w="0" w:type="dxa"/>
            </w:tcMar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 općinskog načelnika Općine Hum na Sutli izabran je</w:t>
            </w:r>
          </w:p>
        </w:tc>
      </w:tr>
    </w:tbl>
    <w:p w:rsidR="00EE036A" w:rsidRDefault="00841F30">
      <w:pPr>
        <w:spacing w:before="180" w:after="270"/>
        <w:ind w:left="56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ZVONKO JUTRIŠA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EE036A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PREDSJEDNICA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OPĆINSKOG IZBORNOG POVJERENSTVA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OPĆINE HUM NA SUTLI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DUŠANKA ŠOLMAN</w:t>
            </w:r>
          </w:p>
        </w:tc>
      </w:tr>
      <w:tr w:rsidR="00EE036A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E036A" w:rsidRDefault="00841F3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EE036A" w:rsidRDefault="00EE036A"/>
    <w:sectPr w:rsidR="00EE036A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6A"/>
    <w:rsid w:val="001E0BAD"/>
    <w:rsid w:val="00506B50"/>
    <w:rsid w:val="00841F30"/>
    <w:rsid w:val="008F2738"/>
    <w:rsid w:val="00E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EB864-2216-4334-A39D-F48C75AC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3</cp:revision>
  <dcterms:created xsi:type="dcterms:W3CDTF">2021-06-02T06:17:00Z</dcterms:created>
  <dcterms:modified xsi:type="dcterms:W3CDTF">2021-06-02T06:19:00Z</dcterms:modified>
</cp:coreProperties>
</file>