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Općinsko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400-01/24-01/24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2140-14-01-24-5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16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 temelju članka 72. Zakona o komunalnom gospodarstvu (“Narodne novine” br. 68/18, 110/18, 32/20) i članka 30. Statuta Općine Hum na Sutli ("Službeni glasnik Krapinsko-zagorske županije" br. 9/21), Općinsko vijeće Općine Hum na Sutli je na sjednici održanoj 16. prosinca 2024. godine donijelo slijedeću</w:t>
      </w:r>
    </w:p>
    <w:p>
      <w:pPr>
        <w:jc w:val="center"/>
        <w:spacing w:lineRule="auto" w:line="240" w:after="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 xml:space="preserve">II. izmjenu i dopunu odluke o raspodjeli sredstava za komunalnu djelatnost održavanja</w:t>
      </w:r>
    </w:p>
    <w:p>
      <w:pPr>
        <w:jc w:val="center"/>
        <w:spacing w:lineRule="auto" w:line="240" w:after="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1"/>
          <w:sz w:val="22"/>
        </w:rPr>
        <w:t xml:space="preserve">nerazvrstanih cesta općine Hum na Sutli u 2024. godini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 xml:space="preserve">Točka  1.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 II. izmjeni i dopuni Proračuna općine Hum na Sutli za 2024. godinu planirana su sredstva u iznosu od 827.425,00 € za komunalnu djelatnost održavanja nerazvrstanih cesta općine Hum na Sutli. Navedeni iznos raspoređuje se za:</w:t>
      </w:r>
    </w:p>
    <w:p>
      <w:pPr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 xml:space="preserve">A./ održavanje i saniranje nerazvrstanih cesta</w:t>
      </w:r>
    </w:p>
    <w:p>
      <w:pPr>
        <w:spacing w:lineRule="auto" w:line="240" w:beforeAutospacing="0" w:afterAutospacing="0"/>
        <w:numPr>
          <w:numId w:val="3"/>
        </w:numPr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kameni materijal u iznosu od 20.000,00 €</w:t>
      </w:r>
    </w:p>
    <w:p>
      <w:pPr>
        <w:spacing w:lineRule="auto" w:line="240" w:beforeAutospacing="0" w:afterAutospacing="0"/>
        <w:numPr>
          <w:numId w:val="3"/>
        </w:numPr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prijevoz kamenog materijala u iznosu od 1.200,00 € </w:t>
      </w:r>
    </w:p>
    <w:p>
      <w:pPr>
        <w:spacing w:lineRule="auto" w:line="240" w:beforeAutospacing="0" w:afterAutospacing="0"/>
        <w:numPr>
          <w:numId w:val="3"/>
        </w:numPr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redovno održavanje cesta u ukupnom iznosu od 186.000,00 € i to za:</w:t>
      </w:r>
    </w:p>
    <w:p>
      <w:pPr>
        <w:jc w:val="both"/>
        <w:spacing w:lineRule="auto" w:line="240" w:after="0" w:beforeAutospacing="0" w:afterAutospacing="0"/>
        <w:ind w:left="72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sanaciju i popravak nerazvrstanih cesta prema programu održavanja </w:t>
      </w:r>
    </w:p>
    <w:p>
      <w:pPr>
        <w:jc w:val="both"/>
        <w:spacing w:lineRule="auto" w:line="240" w:after="0" w:beforeAutospacing="0" w:afterAutospacing="0"/>
        <w:ind w:left="72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sanaciju pješačkih staza,  </w:t>
      </w:r>
    </w:p>
    <w:p>
      <w:pPr>
        <w:jc w:val="both"/>
        <w:spacing w:lineRule="auto" w:line="240" w:after="0" w:beforeAutospacing="0" w:afterAutospacing="0"/>
        <w:ind w:left="72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sanaciju bankina,</w:t>
      </w:r>
    </w:p>
    <w:p>
      <w:pPr>
        <w:jc w:val="both"/>
        <w:spacing w:lineRule="auto" w:line="240" w:after="0" w:beforeAutospacing="0" w:afterAutospacing="0"/>
        <w:ind w:left="72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čišćenje slivnika</w:t>
      </w:r>
    </w:p>
    <w:p>
      <w:pPr>
        <w:jc w:val="both"/>
        <w:spacing w:lineRule="auto" w:line="240" w:after="0" w:beforeAutospacing="0" w:afterAutospacing="0"/>
        <w:ind w:left="72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čišćenje odvodnih jaraka i sanacija propusta</w:t>
      </w:r>
    </w:p>
    <w:p>
      <w:pPr>
        <w:spacing w:lineRule="auto" w:line="240" w:beforeAutospacing="0" w:afterAutospacing="0"/>
        <w:numPr>
          <w:numId w:val="3"/>
        </w:numPr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košnja trave i siječa granja uz bankine u iznosu od 30.000,00 €</w:t>
      </w:r>
    </w:p>
    <w:p>
      <w:pPr>
        <w:spacing w:lineRule="auto" w:line="240" w:beforeAutospacing="0" w:afterAutospacing="0"/>
        <w:numPr>
          <w:numId w:val="3"/>
        </w:numPr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nabava i postavljanje prometnih znakova odnosno prometne signalizacije i kućišta za nadzor   brzine u iznosu od 19.125,00 €</w:t>
      </w:r>
    </w:p>
    <w:p>
      <w:pPr>
        <w:spacing w:lineRule="auto" w:line="240" w:beforeAutospacing="0" w:afterAutospacing="0"/>
        <w:numPr>
          <w:numId w:val="3"/>
        </w:numPr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osiguranje cesta u iznosu od 4.000,00 €</w:t>
      </w:r>
    </w:p>
    <w:p>
      <w:pPr>
        <w:spacing w:lineRule="auto" w:line="240" w:beforeAutospacing="0" w:afterAutospacing="0"/>
        <w:numPr>
          <w:numId w:val="3"/>
        </w:numPr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nabava betonskih i PVC cijevi u iznosu od 3.000,00 €</w:t>
      </w:r>
    </w:p>
    <w:p>
      <w:pPr>
        <w:spacing w:lineRule="auto" w:line="240" w:beforeAutospacing="0" w:afterAutospacing="0"/>
        <w:numPr>
          <w:numId w:val="3"/>
        </w:numPr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rekonstrukcija (presvlačenje) oštećenih dionica u iznosu od 247.000,00 €</w:t>
      </w:r>
    </w:p>
    <w:p>
      <w:pPr>
        <w:spacing w:lineRule="auto" w:line="240" w:after="240" w:beforeAutospacing="0" w:afterAutospacing="0"/>
        <w:numPr>
          <w:numId w:val="3"/>
        </w:numPr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sanacije pogodovane prirodnom nepogodom u iznosu od 140.000,00 €</w:t>
      </w:r>
    </w:p>
    <w:p>
      <w:pPr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 xml:space="preserve">B./ sanacija klizišta</w:t>
      </w:r>
    </w:p>
    <w:p>
      <w:pPr>
        <w:jc w:val="both"/>
        <w:spacing w:lineRule="auto" w:line="240" w:beforeAutospacing="0" w:afterAutospacing="0"/>
        <w:ind w:left="36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1.   sanacija klizišta u iznosu od 100.000,00 €</w:t>
      </w:r>
    </w:p>
    <w:p>
      <w:pPr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 xml:space="preserve">C./ zimsko čišćenje nerazvrstanih cesta</w:t>
      </w:r>
    </w:p>
    <w:p>
      <w:pPr>
        <w:jc w:val="both"/>
        <w:spacing w:lineRule="auto" w:line="240" w:beforeAutospacing="0" w:afterAutospacing="0"/>
        <w:ind w:left="36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1.   zimsko čišćenje cesta sa nabavom sipine i soli u iznosu od 77.100,00 €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2"/>
        </w:rPr>
        <w:t xml:space="preserve">Točka  2.</w:t>
      </w:r>
    </w:p>
    <w:p>
      <w:pPr>
        <w:spacing w:lineRule="auto" w:line="240" w:beforeAutospacing="0" w:afterAutospacing="0"/>
        <w:ind w:firstLine="360" w:left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Ova II. Izmjena i dopuna odluke o raspodjeli sredstava za komunalnu djelatnost održavanja nerazvrstanih cesta općine Hum na Sutli u 2024. godini objavljuje se u Službenom glasniku Krapinsko-zagorske županije.</w:t>
      </w:r>
    </w:p>
    <w:p>
      <w:pPr>
        <w:jc w:val="center"/>
        <w:spacing w:lineRule="auto" w:line="240" w:after="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PREDSJEDNIK 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OPĆINSKOG  VIJEĆA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sz w:val="24"/>
        </w:rPr>
      </w:pP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850" w:right="709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" w:right="0"/>
        <w:outlineLvl w:val="9"/>
      </w:pPr>
      <w:rPr/>
    </w:lvl>
    <w:lvl w:ilvl="1">
      <w:start w:val="1"/>
      <w:numFmt w:val="decimal"/>
      <w:suff w:val="tab"/>
      <w:lvlText w:val="%1.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432" w:left="792" w:right="0"/>
        <w:outlineLvl w:val="9"/>
      </w:pPr>
      <w:rPr/>
    </w:lvl>
    <w:lvl w:ilvl="2">
      <w:start w:val="1"/>
      <w:numFmt w:val="decimal"/>
      <w:suff w:val="tab"/>
      <w:lvlText w:val="%1.%2.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504" w:left="1224" w:right="0"/>
        <w:outlineLvl w:val="9"/>
      </w:pPr>
      <w:rPr/>
    </w:lvl>
    <w:lvl w:ilvl="3">
      <w:start w:val="1"/>
      <w:numFmt w:val="decimal"/>
      <w:suff w:val="tab"/>
      <w:lvlText w:val="%1.%2.%3.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648" w:left="1728" w:right="0"/>
        <w:outlineLvl w:val="9"/>
      </w:pPr>
      <w:rPr/>
    </w:lvl>
    <w:lvl w:ilvl="4">
      <w:start w:val="1"/>
      <w:numFmt w:val="decimal"/>
      <w:suff w:val="tab"/>
      <w:lvlText w:val="%1.%2.%3.%4.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792" w:left="2232" w:right="0"/>
        <w:outlineLvl w:val="9"/>
      </w:pPr>
      <w:rPr/>
    </w:lvl>
    <w:lvl w:ilvl="5">
      <w:start w:val="1"/>
      <w:numFmt w:val="decimal"/>
      <w:suff w:val="tab"/>
      <w:lvlText w:val="%1.%2.%3.%4.%5.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936" w:left="2736" w:right="0"/>
        <w:outlineLvl w:val="9"/>
      </w:pPr>
      <w:rPr/>
    </w:lvl>
    <w:lvl w:ilvl="6">
      <w:start w:val="1"/>
      <w:numFmt w:val="decimal"/>
      <w:suff w:val="tab"/>
      <w:lvlText w:val="%1.%2.%3.%4.%5.%6.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080" w:left="3240" w:right="0"/>
        <w:outlineLvl w:val="9"/>
      </w:pPr>
      <w:rPr/>
    </w:lvl>
    <w:lvl w:ilvl="7">
      <w:start w:val="1"/>
      <w:numFmt w:val="decimal"/>
      <w:suff w:val="tab"/>
      <w:lvlText w:val="%1.%2.%3.%4.%5.%6.%7.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224" w:left="3744" w:right="0"/>
        <w:outlineLvl w:val="9"/>
      </w:pPr>
      <w:rPr/>
    </w:lvl>
    <w:lvl w:ilvl="8">
      <w:start w:val="1"/>
      <w:numFmt w:val="decimal"/>
      <w:suff w:val="tab"/>
      <w:lvlText w:val="%1.%2.%3.%4.%5.%6.%7.%8.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440" w:left="4320" w:right="0"/>
        <w:outlineLvl w:val="9"/>
      </w:pPr>
      <w:rPr/>
    </w:lvl>
  </w:abstractNum>
  <w:abstractNum w:abstractNumId="1">
    <w:nsid w:val="00000002"/>
    <w:multiLevelType w:val="multilevel"/>
    <w:lvl w:ilvl="0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" w:right="0"/>
        <w:outlineLvl w:val="9"/>
      </w:pPr>
      <w:rPr/>
    </w:lvl>
    <w:lvl w:ilvl="1">
      <w:start w:val="1"/>
      <w:numFmt w:val="decimal"/>
      <w:suff w:val="tab"/>
      <w:lvlText w:val="%1.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432" w:left="792" w:right="0"/>
        <w:outlineLvl w:val="9"/>
      </w:pPr>
      <w:rPr/>
    </w:lvl>
    <w:lvl w:ilvl="2">
      <w:start w:val="1"/>
      <w:numFmt w:val="decimal"/>
      <w:suff w:val="tab"/>
      <w:lvlText w:val="%1.%2.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504" w:left="1224" w:right="0"/>
        <w:outlineLvl w:val="9"/>
      </w:pPr>
      <w:rPr/>
    </w:lvl>
    <w:lvl w:ilvl="3">
      <w:start w:val="1"/>
      <w:numFmt w:val="decimal"/>
      <w:suff w:val="tab"/>
      <w:lvlText w:val="%1.%2.%3.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648" w:left="1728" w:right="0"/>
        <w:outlineLvl w:val="9"/>
      </w:pPr>
      <w:rPr/>
    </w:lvl>
    <w:lvl w:ilvl="4">
      <w:start w:val="1"/>
      <w:numFmt w:val="decimal"/>
      <w:suff w:val="tab"/>
      <w:lvlText w:val="%1.%2.%3.%4.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792" w:left="2232" w:right="0"/>
        <w:outlineLvl w:val="9"/>
      </w:pPr>
      <w:rPr/>
    </w:lvl>
    <w:lvl w:ilvl="5">
      <w:start w:val="1"/>
      <w:numFmt w:val="decimal"/>
      <w:suff w:val="tab"/>
      <w:lvlText w:val="%1.%2.%3.%4.%5.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936" w:left="2736" w:right="0"/>
        <w:outlineLvl w:val="9"/>
      </w:pPr>
      <w:rPr/>
    </w:lvl>
    <w:lvl w:ilvl="6">
      <w:start w:val="1"/>
      <w:numFmt w:val="decimal"/>
      <w:suff w:val="tab"/>
      <w:lvlText w:val="%1.%2.%3.%4.%5.%6.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080" w:left="3240" w:right="0"/>
        <w:outlineLvl w:val="9"/>
      </w:pPr>
      <w:rPr/>
    </w:lvl>
    <w:lvl w:ilvl="7">
      <w:start w:val="1"/>
      <w:numFmt w:val="decimal"/>
      <w:suff w:val="tab"/>
      <w:lvlText w:val="%1.%2.%3.%4.%5.%6.%7.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224" w:left="3744" w:right="0"/>
        <w:outlineLvl w:val="9"/>
      </w:pPr>
      <w:rPr/>
    </w:lvl>
    <w:lvl w:ilvl="8">
      <w:start w:val="1"/>
      <w:numFmt w:val="decimal"/>
      <w:suff w:val="tab"/>
      <w:lvlText w:val="%1.%2.%3.%4.%5.%6.%7.%8.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440" w:left="4320" w:right="0"/>
        <w:outlineLvl w:val="9"/>
      </w:pPr>
      <w:rPr/>
    </w:lvl>
  </w:abstractNum>
  <w:abstractNum w:abstractNumId="2">
    <w:nsid w:val="00000003"/>
    <w:multiLevelType w:val="hybridMultilevel"/>
    <w:lvl w:ilvl="0" w:tplc="3aa86d6b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720" w:right="0"/>
        <w:outlineLvl w:val="9"/>
      </w:pPr>
      <w:rPr/>
    </w:lvl>
    <w:lvl w:ilvl="1" w:tplc="28fc11c8">
      <w:start w:val="1"/>
      <w:numFmt w:val="decimal"/>
      <w:suff w:val="tab"/>
      <w:lvlText w:val="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1440" w:right="0"/>
        <w:outlineLvl w:val="9"/>
      </w:pPr>
      <w:rPr/>
    </w:lvl>
    <w:lvl w:ilvl="2" w:tplc="3a37d1dc">
      <w:start w:val="1"/>
      <w:numFmt w:val="decimal"/>
      <w:suff w:val="tab"/>
      <w:lvlText w:val="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160" w:right="0"/>
        <w:outlineLvl w:val="9"/>
      </w:pPr>
      <w:rPr/>
    </w:lvl>
    <w:lvl w:ilvl="3" w:tplc="0f45821c">
      <w:start w:val="1"/>
      <w:numFmt w:val="decimal"/>
      <w:suff w:val="tab"/>
      <w:lvlText w:val="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880" w:right="0"/>
        <w:outlineLvl w:val="9"/>
      </w:pPr>
      <w:rPr/>
    </w:lvl>
    <w:lvl w:ilvl="4" w:tplc="23d383e5">
      <w:start w:val="1"/>
      <w:numFmt w:val="decimal"/>
      <w:suff w:val="tab"/>
      <w:lvlText w:val="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0" w:right="0"/>
        <w:outlineLvl w:val="9"/>
      </w:pPr>
      <w:rPr/>
    </w:lvl>
    <w:lvl w:ilvl="5" w:tplc="739d50d6">
      <w:start w:val="1"/>
      <w:numFmt w:val="decimal"/>
      <w:suff w:val="tab"/>
      <w:lvlText w:val="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4320" w:right="0"/>
        <w:outlineLvl w:val="9"/>
      </w:pPr>
      <w:rPr/>
    </w:lvl>
    <w:lvl w:ilvl="6" w:tplc="1dd6975f">
      <w:start w:val="1"/>
      <w:numFmt w:val="decimal"/>
      <w:suff w:val="tab"/>
      <w:lvlText w:val="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040" w:right="0"/>
        <w:outlineLvl w:val="9"/>
      </w:pPr>
      <w:rPr/>
    </w:lvl>
    <w:lvl w:ilvl="7" w:tplc="1d67ecab">
      <w:start w:val="1"/>
      <w:numFmt w:val="decimal"/>
      <w:suff w:val="tab"/>
      <w:lvlText w:val="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760" w:right="0"/>
        <w:outlineLvl w:val="9"/>
      </w:pPr>
      <w:rPr/>
    </w:lvl>
    <w:lvl w:ilvl="8" w:tplc="1765c000">
      <w:start w:val="1"/>
      <w:numFmt w:val="decimal"/>
      <w:suff w:val="tab"/>
      <w:lvlText w:val="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6480" w:right="0"/>
        <w:outlineLvl w:val="9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2024-12-18T14:46:32Z</dcterms:created>
  <dcterms:modified xsi:type="dcterms:W3CDTF">2024-12-18T14:46:32Z</dcterms:modified>
</cp:coreProperties>
</file>